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A0A30" w14:textId="77777777" w:rsidR="00E70986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0EC5D5F7" w14:textId="77777777" w:rsidR="00E70986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0A2419C7" w14:textId="77777777" w:rsidR="00664720" w:rsidRDefault="00664720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56AE2864" w14:textId="463F4052" w:rsidR="00C15348" w:rsidRPr="00D977E1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  <w:r>
        <w:rPr>
          <w:rFonts w:asciiTheme="minorHAnsi" w:hAnsiTheme="minorHAnsi" w:cs="Helv"/>
          <w:sz w:val="22"/>
          <w:szCs w:val="22"/>
          <w:lang w:val="el-GR"/>
        </w:rPr>
        <w:t xml:space="preserve">Θεσσαλονίκη, </w:t>
      </w:r>
      <w:r w:rsidR="008678BD">
        <w:rPr>
          <w:rFonts w:asciiTheme="minorHAnsi" w:hAnsiTheme="minorHAnsi" w:cs="Helv"/>
          <w:sz w:val="22"/>
          <w:szCs w:val="22"/>
          <w:lang w:val="el-GR"/>
        </w:rPr>
        <w:t>15</w:t>
      </w:r>
      <w:r w:rsidR="001A4B5D">
        <w:rPr>
          <w:rFonts w:asciiTheme="minorHAnsi" w:hAnsiTheme="minorHAnsi" w:cs="Helv"/>
          <w:sz w:val="22"/>
          <w:szCs w:val="22"/>
          <w:lang w:val="el-GR"/>
        </w:rPr>
        <w:t>/</w:t>
      </w:r>
      <w:r w:rsidR="0065577B">
        <w:rPr>
          <w:rFonts w:asciiTheme="minorHAnsi" w:hAnsiTheme="minorHAnsi" w:cs="Helv"/>
          <w:sz w:val="22"/>
          <w:szCs w:val="22"/>
          <w:lang w:val="el-GR"/>
        </w:rPr>
        <w:t>10</w:t>
      </w:r>
      <w:r w:rsidR="001A4B5D">
        <w:rPr>
          <w:rFonts w:asciiTheme="minorHAnsi" w:hAnsiTheme="minorHAnsi" w:cs="Helv"/>
          <w:sz w:val="22"/>
          <w:szCs w:val="22"/>
          <w:lang w:val="el-GR"/>
        </w:rPr>
        <w:t>/201</w:t>
      </w:r>
      <w:r w:rsidR="0065577B">
        <w:rPr>
          <w:rFonts w:asciiTheme="minorHAnsi" w:hAnsiTheme="minorHAnsi" w:cs="Helv"/>
          <w:sz w:val="22"/>
          <w:szCs w:val="22"/>
          <w:lang w:val="el-GR"/>
        </w:rPr>
        <w:t>9</w:t>
      </w:r>
    </w:p>
    <w:p w14:paraId="72505EFD" w14:textId="77777777" w:rsidR="00E70986" w:rsidRDefault="00E70986" w:rsidP="00C15348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6"/>
          <w:lang w:val="el-GR"/>
        </w:rPr>
      </w:pPr>
    </w:p>
    <w:p w14:paraId="181DB4E4" w14:textId="3EEF4D70" w:rsidR="0028459A" w:rsidRDefault="00302686" w:rsidP="0028459A">
      <w:pPr>
        <w:jc w:val="both"/>
        <w:rPr>
          <w:rFonts w:cs="Calibri-Bold"/>
          <w:b/>
          <w:bCs/>
          <w:color w:val="1F497D" w:themeColor="text2"/>
          <w:sz w:val="36"/>
          <w:szCs w:val="36"/>
          <w:lang w:val="el-GR"/>
        </w:rPr>
      </w:pPr>
      <w:r>
        <w:rPr>
          <w:rFonts w:cs="Calibri-Bold"/>
          <w:b/>
          <w:bCs/>
          <w:color w:val="1F497D" w:themeColor="text2"/>
          <w:sz w:val="36"/>
          <w:szCs w:val="36"/>
          <w:lang w:val="el-GR"/>
        </w:rPr>
        <w:t>ΕΙΚΟΣΙ ΙΣΤΟΡΙΕΣ</w:t>
      </w:r>
      <w:r w:rsidR="0028459A">
        <w:rPr>
          <w:rFonts w:cs="Calibri-Bold"/>
          <w:b/>
          <w:bCs/>
          <w:color w:val="1F497D" w:themeColor="text2"/>
          <w:sz w:val="36"/>
          <w:szCs w:val="36"/>
          <w:lang w:val="el-GR"/>
        </w:rPr>
        <w:t xml:space="preserve">: ΤΟ ΕΠΕΤΕΙΑΚΟ ΚΡΑΣΙ ΤΗΣ </w:t>
      </w:r>
      <w:r w:rsidR="0028459A">
        <w:rPr>
          <w:rFonts w:cs="Calibri-Bold"/>
          <w:b/>
          <w:bCs/>
          <w:color w:val="1F497D" w:themeColor="text2"/>
          <w:sz w:val="36"/>
          <w:szCs w:val="36"/>
        </w:rPr>
        <w:t>LIDL</w:t>
      </w:r>
      <w:r w:rsidR="0028459A" w:rsidRPr="0028459A">
        <w:rPr>
          <w:rFonts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28459A">
        <w:rPr>
          <w:rFonts w:cs="Calibri-Bold"/>
          <w:b/>
          <w:bCs/>
          <w:color w:val="1F497D" w:themeColor="text2"/>
          <w:sz w:val="36"/>
          <w:szCs w:val="36"/>
          <w:lang w:val="el-GR"/>
        </w:rPr>
        <w:t xml:space="preserve">ΕΛΛΑΣ ΓΙΑ ΤΑ ΕΙΚΟΣΙ ΧΡΟΝΙΑ ΠΑΡΟΥΣΙΑΣ </w:t>
      </w:r>
      <w:r w:rsidR="002521CD">
        <w:rPr>
          <w:rFonts w:cs="Calibri-Bold"/>
          <w:b/>
          <w:bCs/>
          <w:color w:val="1F497D" w:themeColor="text2"/>
          <w:sz w:val="36"/>
          <w:szCs w:val="36"/>
          <w:lang w:val="el-GR"/>
        </w:rPr>
        <w:t xml:space="preserve">ΤΗΣ </w:t>
      </w:r>
      <w:r w:rsidR="0028459A">
        <w:rPr>
          <w:rFonts w:cs="Calibri-Bold"/>
          <w:b/>
          <w:bCs/>
          <w:color w:val="1F497D" w:themeColor="text2"/>
          <w:sz w:val="36"/>
          <w:szCs w:val="36"/>
          <w:lang w:val="el-GR"/>
        </w:rPr>
        <w:t xml:space="preserve">ΣΤΗΝ ΕΛΛΑΔΑ </w:t>
      </w:r>
    </w:p>
    <w:p w14:paraId="105907E0" w14:textId="788D985D" w:rsidR="00AD03DE" w:rsidRPr="00DD595E" w:rsidRDefault="00302686" w:rsidP="00302686">
      <w:pPr>
        <w:jc w:val="both"/>
        <w:rPr>
          <w:rFonts w:eastAsia="Times New Roman" w:cs="Calibri"/>
          <w:b/>
          <w:lang w:val="el-GR"/>
        </w:rPr>
      </w:pPr>
      <w:r w:rsidRPr="00DD595E">
        <w:rPr>
          <w:rFonts w:eastAsia="Times New Roman" w:cs="Calibri"/>
          <w:b/>
          <w:lang w:val="el-GR"/>
        </w:rPr>
        <w:t xml:space="preserve">Με ένα εξαιρετικό κόκκινο κρασί που κυκλοφορεί με 20 διαφορετικές συλλεκτικές ετικέτες γιορτάζει η </w:t>
      </w:r>
      <w:proofErr w:type="spellStart"/>
      <w:r w:rsidRPr="00DD595E">
        <w:rPr>
          <w:rFonts w:eastAsia="Times New Roman" w:cs="Calibri"/>
          <w:b/>
          <w:lang w:val="el-GR"/>
        </w:rPr>
        <w:t>Lidl</w:t>
      </w:r>
      <w:proofErr w:type="spellEnd"/>
      <w:r w:rsidRPr="00DD595E">
        <w:rPr>
          <w:rFonts w:eastAsia="Times New Roman" w:cs="Calibri"/>
          <w:b/>
          <w:lang w:val="el-GR"/>
        </w:rPr>
        <w:t xml:space="preserve"> Ελλάς τα 20 χρόνια παρουσίας της στην Ελλάδα.</w:t>
      </w:r>
    </w:p>
    <w:p w14:paraId="07A686EA" w14:textId="60DFFA7F" w:rsidR="00DD595E" w:rsidRDefault="0028459A" w:rsidP="00DD595E">
      <w:pPr>
        <w:jc w:val="both"/>
        <w:rPr>
          <w:rFonts w:eastAsia="Times New Roman" w:cs="Calibri"/>
          <w:lang w:val="el-GR"/>
        </w:rPr>
      </w:pPr>
      <w:r w:rsidRPr="0028459A">
        <w:rPr>
          <w:rFonts w:eastAsia="Times New Roman" w:cs="Calibri"/>
          <w:lang w:val="el-GR"/>
        </w:rPr>
        <w:t>Αυτά που μας διαμορφώνουν, που μας αλλάζουν και μας κάνουν τελικά ξεχωριστούς είναι οι ιστορίες που έχουμε ζήσει.</w:t>
      </w:r>
      <w:r>
        <w:rPr>
          <w:rFonts w:eastAsia="Times New Roman" w:cs="Calibri"/>
          <w:lang w:val="el-GR"/>
        </w:rPr>
        <w:t xml:space="preserve"> </w:t>
      </w:r>
      <w:r w:rsidRPr="0028459A">
        <w:rPr>
          <w:rFonts w:eastAsia="Times New Roman" w:cs="Calibri"/>
          <w:lang w:val="el-GR"/>
        </w:rPr>
        <w:t xml:space="preserve">Γι’ αυτό και η </w:t>
      </w:r>
      <w:proofErr w:type="spellStart"/>
      <w:r w:rsidRPr="00716B12">
        <w:rPr>
          <w:rFonts w:eastAsia="Times New Roman" w:cs="Calibri"/>
          <w:b/>
          <w:lang w:val="el-GR"/>
        </w:rPr>
        <w:t>Lidl</w:t>
      </w:r>
      <w:proofErr w:type="spellEnd"/>
      <w:r w:rsidRPr="00716B12">
        <w:rPr>
          <w:rFonts w:eastAsia="Times New Roman" w:cs="Calibri"/>
          <w:b/>
          <w:lang w:val="el-GR"/>
        </w:rPr>
        <w:t xml:space="preserve"> Ελλάς</w:t>
      </w:r>
      <w:r w:rsidRPr="0028459A">
        <w:rPr>
          <w:rFonts w:eastAsia="Times New Roman" w:cs="Calibri"/>
          <w:lang w:val="el-GR"/>
        </w:rPr>
        <w:t xml:space="preserve">, για να γιορτάσει τα 20 χρόνια παρουσίας της στην ελληνική αγορά δημιούργησε το επετειακό κρασί </w:t>
      </w:r>
      <w:r w:rsidRPr="003565F1">
        <w:rPr>
          <w:rFonts w:eastAsia="Times New Roman" w:cs="Calibri"/>
          <w:b/>
          <w:lang w:val="el-GR"/>
        </w:rPr>
        <w:t>«Είκοσι Ιστορίες»</w:t>
      </w:r>
      <w:r w:rsidR="005F4137">
        <w:rPr>
          <w:rFonts w:eastAsia="Times New Roman" w:cs="Calibri"/>
          <w:lang w:val="el-GR"/>
        </w:rPr>
        <w:t>.</w:t>
      </w:r>
    </w:p>
    <w:p w14:paraId="0ED75153" w14:textId="05F9E501" w:rsidR="00DD595E" w:rsidRDefault="00DD595E" w:rsidP="00DD595E">
      <w:pPr>
        <w:jc w:val="both"/>
        <w:rPr>
          <w:rFonts w:eastAsia="Times New Roman" w:cs="Calibri"/>
          <w:lang w:val="el-GR"/>
        </w:rPr>
      </w:pPr>
      <w:r w:rsidRPr="00DD595E">
        <w:rPr>
          <w:rFonts w:eastAsia="Times New Roman" w:cs="Calibri"/>
          <w:lang w:val="el-GR"/>
        </w:rPr>
        <w:t xml:space="preserve">Ένα κρασί με χαρακτήρα τόσο ξεχωριστό όσο και η </w:t>
      </w:r>
      <w:r w:rsidRPr="005F4137">
        <w:rPr>
          <w:rFonts w:eastAsia="Times New Roman" w:cs="Calibri"/>
          <w:b/>
          <w:lang w:val="el-GR"/>
        </w:rPr>
        <w:t>εικοσάχρονη πορεία της εταιρίας</w:t>
      </w:r>
      <w:r w:rsidRPr="00DD595E">
        <w:rPr>
          <w:rFonts w:eastAsia="Times New Roman" w:cs="Calibri"/>
          <w:lang w:val="el-GR"/>
        </w:rPr>
        <w:t xml:space="preserve"> </w:t>
      </w:r>
      <w:r w:rsidRPr="005F4137">
        <w:rPr>
          <w:rFonts w:eastAsia="Times New Roman" w:cs="Calibri"/>
          <w:b/>
          <w:lang w:val="el-GR"/>
        </w:rPr>
        <w:t>στην Ελλάδα</w:t>
      </w:r>
      <w:r w:rsidRPr="00DD595E">
        <w:rPr>
          <w:rFonts w:eastAsia="Times New Roman" w:cs="Calibri"/>
          <w:lang w:val="el-GR"/>
        </w:rPr>
        <w:t>.</w:t>
      </w:r>
      <w:r>
        <w:rPr>
          <w:rFonts w:eastAsia="Times New Roman" w:cs="Calibri"/>
          <w:lang w:val="el-GR"/>
        </w:rPr>
        <w:t xml:space="preserve"> </w:t>
      </w:r>
      <w:r w:rsidRPr="00DD595E">
        <w:rPr>
          <w:rFonts w:eastAsia="Times New Roman" w:cs="Calibri"/>
          <w:lang w:val="el-GR"/>
        </w:rPr>
        <w:t xml:space="preserve">Ένα κρασί που κουβαλάει μέσα του την εμπειρία αυτών των 20 χρόνων, αλλά την ίδια στιγμή παραμένει φρέσκο και μοντέρνο, κοιτώντας τα επόμενα 20. Όπως ακριβώς κάνει και η </w:t>
      </w:r>
      <w:proofErr w:type="spellStart"/>
      <w:r w:rsidRPr="00DD595E">
        <w:rPr>
          <w:rFonts w:eastAsia="Times New Roman" w:cs="Calibri"/>
          <w:lang w:val="el-GR"/>
        </w:rPr>
        <w:t>Lidl</w:t>
      </w:r>
      <w:proofErr w:type="spellEnd"/>
      <w:r w:rsidRPr="00DD595E">
        <w:rPr>
          <w:rFonts w:eastAsia="Times New Roman" w:cs="Calibri"/>
          <w:lang w:val="el-GR"/>
        </w:rPr>
        <w:t xml:space="preserve"> Ελλάς.</w:t>
      </w:r>
    </w:p>
    <w:p w14:paraId="5ABC6A57" w14:textId="5DDE788C" w:rsidR="0028459A" w:rsidRDefault="00DD595E" w:rsidP="005F4137">
      <w:pPr>
        <w:jc w:val="both"/>
        <w:rPr>
          <w:rFonts w:eastAsia="Times New Roman" w:cs="Calibri"/>
          <w:lang w:val="el-GR"/>
        </w:rPr>
      </w:pPr>
      <w:r w:rsidRPr="00DD595E">
        <w:rPr>
          <w:lang w:val="el-GR"/>
        </w:rPr>
        <w:t>Το «Είκοσι Ιστορίες» ξεκινά το ταξίδι του στη Βόρεια Πελοπόννησο</w:t>
      </w:r>
      <w:r>
        <w:rPr>
          <w:lang w:val="el-GR"/>
        </w:rPr>
        <w:t xml:space="preserve">, </w:t>
      </w:r>
      <w:r w:rsidRPr="00DD595E">
        <w:rPr>
          <w:rFonts w:eastAsia="Times New Roman" w:cs="Calibri"/>
          <w:lang w:val="el-GR"/>
        </w:rPr>
        <w:t>εκεί όπου οι ποικιλίες</w:t>
      </w:r>
      <w:r>
        <w:rPr>
          <w:rFonts w:eastAsia="Times New Roman" w:cs="Calibri"/>
          <w:lang w:val="el-GR"/>
        </w:rPr>
        <w:t xml:space="preserve"> </w:t>
      </w:r>
      <w:proofErr w:type="spellStart"/>
      <w:r w:rsidRPr="00DD595E">
        <w:rPr>
          <w:rFonts w:eastAsia="Times New Roman" w:cs="Calibri"/>
          <w:lang w:val="el-GR"/>
        </w:rPr>
        <w:t>Merlot</w:t>
      </w:r>
      <w:proofErr w:type="spellEnd"/>
      <w:r w:rsidRPr="00DD595E">
        <w:rPr>
          <w:rFonts w:eastAsia="Times New Roman" w:cs="Calibri"/>
          <w:lang w:val="el-GR"/>
        </w:rPr>
        <w:t xml:space="preserve"> και </w:t>
      </w:r>
      <w:proofErr w:type="spellStart"/>
      <w:r w:rsidRPr="00DD595E">
        <w:rPr>
          <w:rFonts w:eastAsia="Times New Roman" w:cs="Calibri"/>
          <w:lang w:val="el-GR"/>
        </w:rPr>
        <w:t>Syrah</w:t>
      </w:r>
      <w:proofErr w:type="spellEnd"/>
      <w:r w:rsidRPr="00DD595E">
        <w:rPr>
          <w:rFonts w:eastAsia="Times New Roman" w:cs="Calibri"/>
          <w:lang w:val="el-GR"/>
        </w:rPr>
        <w:t xml:space="preserve"> ευδοκιμούν και μετά συνδυάζονται για να</w:t>
      </w:r>
      <w:r>
        <w:rPr>
          <w:rFonts w:eastAsia="Times New Roman" w:cs="Calibri"/>
          <w:lang w:val="el-GR"/>
        </w:rPr>
        <w:t xml:space="preserve"> </w:t>
      </w:r>
      <w:proofErr w:type="spellStart"/>
      <w:r w:rsidRPr="00DD595E">
        <w:rPr>
          <w:rFonts w:eastAsia="Times New Roman" w:cs="Calibri"/>
          <w:lang w:val="el-GR"/>
        </w:rPr>
        <w:t>παράξουν</w:t>
      </w:r>
      <w:proofErr w:type="spellEnd"/>
      <w:r w:rsidRPr="00DD595E">
        <w:rPr>
          <w:rFonts w:eastAsia="Times New Roman" w:cs="Calibri"/>
          <w:lang w:val="el-GR"/>
        </w:rPr>
        <w:t xml:space="preserve"> ένα εξαιρετικό κόκκινο κρασί</w:t>
      </w:r>
      <w:r w:rsidR="005F4137">
        <w:rPr>
          <w:rFonts w:eastAsia="Times New Roman" w:cs="Calibri"/>
          <w:lang w:val="el-GR"/>
        </w:rPr>
        <w:t xml:space="preserve"> </w:t>
      </w:r>
      <w:r w:rsidR="005F4137" w:rsidRPr="005F4137">
        <w:rPr>
          <w:rFonts w:eastAsia="Times New Roman" w:cs="Calibri"/>
          <w:lang w:val="el-GR"/>
        </w:rPr>
        <w:t xml:space="preserve">με </w:t>
      </w:r>
      <w:r w:rsidR="005F4137">
        <w:rPr>
          <w:rFonts w:eastAsia="Times New Roman" w:cs="Calibri"/>
          <w:lang w:val="el-GR"/>
        </w:rPr>
        <w:t>μεταξένια υφή</w:t>
      </w:r>
      <w:r w:rsidR="00762DC7">
        <w:rPr>
          <w:rFonts w:eastAsia="Times New Roman" w:cs="Calibri"/>
          <w:lang w:val="el-GR"/>
        </w:rPr>
        <w:t xml:space="preserve">, </w:t>
      </w:r>
      <w:r w:rsidR="005F4137">
        <w:rPr>
          <w:rFonts w:eastAsia="Times New Roman" w:cs="Calibri"/>
          <w:lang w:val="el-GR"/>
        </w:rPr>
        <w:t xml:space="preserve">ιώδεις </w:t>
      </w:r>
      <w:bookmarkStart w:id="0" w:name="_GoBack"/>
      <w:r w:rsidR="00EC5574">
        <w:rPr>
          <w:rFonts w:eastAsia="Times New Roman" w:cs="Calibri"/>
          <w:lang w:val="el-GR"/>
        </w:rPr>
        <w:t>ανταύγειες</w:t>
      </w:r>
      <w:bookmarkEnd w:id="0"/>
      <w:r w:rsidR="00762DC7">
        <w:rPr>
          <w:rFonts w:eastAsia="Times New Roman" w:cs="Calibri"/>
          <w:lang w:val="el-GR"/>
        </w:rPr>
        <w:t>, πλούσια γεύση και ευχάριστη οξύτητα.</w:t>
      </w:r>
    </w:p>
    <w:p w14:paraId="60A1B7A5" w14:textId="77777777" w:rsidR="0028459A" w:rsidRDefault="0028459A" w:rsidP="0028459A">
      <w:pPr>
        <w:jc w:val="both"/>
        <w:rPr>
          <w:rFonts w:eastAsia="Times New Roman" w:cs="Calibri"/>
          <w:lang w:val="el-GR"/>
        </w:rPr>
      </w:pPr>
      <w:r w:rsidRPr="0028459A">
        <w:rPr>
          <w:rFonts w:eastAsia="Times New Roman" w:cs="Calibri"/>
          <w:lang w:val="el-GR"/>
        </w:rPr>
        <w:t xml:space="preserve">Τις «Είκοσι Ιστορίες» θα τις βρείτε στα καταστήματα </w:t>
      </w:r>
      <w:proofErr w:type="spellStart"/>
      <w:r w:rsidRPr="0028459A">
        <w:rPr>
          <w:rFonts w:eastAsia="Times New Roman" w:cs="Calibri"/>
          <w:lang w:val="el-GR"/>
        </w:rPr>
        <w:t>Lidl</w:t>
      </w:r>
      <w:proofErr w:type="spellEnd"/>
      <w:r w:rsidRPr="0028459A">
        <w:rPr>
          <w:rFonts w:eastAsia="Times New Roman" w:cs="Calibri"/>
          <w:lang w:val="el-GR"/>
        </w:rPr>
        <w:t xml:space="preserve"> με </w:t>
      </w:r>
      <w:r w:rsidRPr="005F4137">
        <w:rPr>
          <w:rFonts w:eastAsia="Times New Roman" w:cs="Calibri"/>
          <w:b/>
          <w:lang w:val="el-GR"/>
        </w:rPr>
        <w:t>20 διαφορετικές, συλλεκτικές ετικέτες</w:t>
      </w:r>
      <w:r w:rsidRPr="0028459A">
        <w:rPr>
          <w:rFonts w:eastAsia="Times New Roman" w:cs="Calibri"/>
          <w:lang w:val="el-GR"/>
        </w:rPr>
        <w:t>. Κάθε ετικέτα παραπέμπει σε μία συμβολική ιστορία εμπνευσμένη από τον ελληνικό τόπο, τις ομορφιές</w:t>
      </w:r>
      <w:r>
        <w:rPr>
          <w:rFonts w:eastAsia="Times New Roman" w:cs="Calibri"/>
          <w:lang w:val="el-GR"/>
        </w:rPr>
        <w:t xml:space="preserve">, </w:t>
      </w:r>
      <w:r w:rsidRPr="00DD595E">
        <w:rPr>
          <w:rFonts w:eastAsia="Times New Roman" w:cs="Calibri"/>
          <w:lang w:val="el-GR"/>
        </w:rPr>
        <w:t xml:space="preserve">τις </w:t>
      </w:r>
      <w:r>
        <w:rPr>
          <w:rFonts w:eastAsia="Times New Roman" w:cs="Calibri"/>
          <w:lang w:val="el-GR"/>
        </w:rPr>
        <w:t>ιδιομορφίες του</w:t>
      </w:r>
      <w:r w:rsidRPr="00DD595E">
        <w:rPr>
          <w:rFonts w:eastAsia="Times New Roman" w:cs="Calibri"/>
          <w:lang w:val="el-GR"/>
        </w:rPr>
        <w:t xml:space="preserve"> και φυσικά τις ιστορίες του. </w:t>
      </w:r>
    </w:p>
    <w:p w14:paraId="7EC78AF6" w14:textId="4C29C6C8" w:rsidR="0028459A" w:rsidRPr="00DD595E" w:rsidRDefault="0028459A" w:rsidP="0028459A">
      <w:pPr>
        <w:jc w:val="both"/>
        <w:rPr>
          <w:rFonts w:eastAsia="Times New Roman" w:cs="Calibri"/>
          <w:lang w:val="el-GR"/>
        </w:rPr>
      </w:pPr>
      <w:r w:rsidRPr="00AD62D6">
        <w:rPr>
          <w:rFonts w:eastAsia="Times New Roman" w:cs="Calibri"/>
          <w:b/>
          <w:lang w:val="el-GR"/>
        </w:rPr>
        <w:t xml:space="preserve">20 χρόνια </w:t>
      </w:r>
      <w:r w:rsidRPr="00AD62D6">
        <w:rPr>
          <w:rFonts w:eastAsia="Times New Roman" w:cs="Calibri"/>
          <w:b/>
        </w:rPr>
        <w:t>Lidl</w:t>
      </w:r>
      <w:r w:rsidRPr="00AD62D6">
        <w:rPr>
          <w:rFonts w:eastAsia="Times New Roman" w:cs="Calibri"/>
          <w:b/>
          <w:lang w:val="el-GR"/>
        </w:rPr>
        <w:t xml:space="preserve"> Ελλάς.</w:t>
      </w:r>
      <w:r w:rsidRPr="00DD595E">
        <w:rPr>
          <w:rFonts w:eastAsia="Times New Roman" w:cs="Calibri"/>
          <w:lang w:val="el-GR"/>
        </w:rPr>
        <w:t xml:space="preserve"> Κάθε χρόνος και μία μοναδική ιστορία.</w:t>
      </w:r>
      <w:r>
        <w:rPr>
          <w:rFonts w:eastAsia="Times New Roman" w:cs="Calibri"/>
          <w:lang w:val="el-GR"/>
        </w:rPr>
        <w:t xml:space="preserve"> </w:t>
      </w:r>
      <w:r w:rsidRPr="00DD595E">
        <w:rPr>
          <w:rFonts w:eastAsia="Times New Roman" w:cs="Calibri"/>
          <w:lang w:val="el-GR"/>
        </w:rPr>
        <w:t>Κάθε ιστορία και ένα μοναδικό μπουκάλι κρασί.</w:t>
      </w:r>
    </w:p>
    <w:p w14:paraId="4D0965EE" w14:textId="77777777" w:rsidR="0028459A" w:rsidRDefault="0028459A" w:rsidP="0028459A">
      <w:pPr>
        <w:jc w:val="both"/>
        <w:rPr>
          <w:rFonts w:eastAsia="Times New Roman" w:cs="Calibri"/>
          <w:lang w:val="el-GR"/>
        </w:rPr>
      </w:pPr>
    </w:p>
    <w:p w14:paraId="16FCD8E4" w14:textId="784B9BBD" w:rsidR="00FE7457" w:rsidRPr="007F5514" w:rsidRDefault="00FE7457" w:rsidP="00FE7457">
      <w:pPr>
        <w:spacing w:line="360" w:lineRule="auto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r w:rsidRPr="00AC6BAC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 xml:space="preserve">Επισκεφθείτε </w:t>
      </w:r>
      <w:r w:rsidR="0058265D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 xml:space="preserve">τη </w:t>
      </w:r>
      <w:r w:rsidR="0058265D">
        <w:rPr>
          <w:rFonts w:asciiTheme="minorHAnsi" w:hAnsiTheme="minorHAnsi" w:cs="Calibri,Bold"/>
          <w:b/>
          <w:bCs/>
          <w:color w:val="1F497D"/>
          <w:sz w:val="24"/>
          <w:szCs w:val="24"/>
        </w:rPr>
        <w:t>Lidl</w:t>
      </w:r>
      <w:r w:rsidR="0058265D" w:rsidRPr="00664720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 xml:space="preserve"> </w:t>
      </w:r>
      <w:r w:rsidR="0058265D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Ελλάς</w:t>
      </w:r>
      <w:r w:rsidRPr="00AC6BAC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 xml:space="preserve"> και στο:</w:t>
      </w:r>
    </w:p>
    <w:p w14:paraId="7D1950C1" w14:textId="77777777" w:rsidR="00FE7457" w:rsidRPr="00E776C6" w:rsidRDefault="00EC5574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 w:themeColor="text2"/>
          <w:sz w:val="24"/>
          <w:szCs w:val="24"/>
          <w:lang w:val="el-GR"/>
        </w:rPr>
      </w:pPr>
      <w:hyperlink r:id="rId7" w:history="1"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n-US"/>
          </w:rPr>
          <w:t>www</w:t>
        </w:r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l-GR"/>
          </w:rPr>
          <w:t>.</w:t>
        </w:r>
        <w:proofErr w:type="spellStart"/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n-US"/>
          </w:rPr>
          <w:t>lidl</w:t>
        </w:r>
        <w:proofErr w:type="spellEnd"/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l-GR"/>
          </w:rPr>
          <w:t>-</w:t>
        </w:r>
        <w:proofErr w:type="spellStart"/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n-US"/>
          </w:rPr>
          <w:t>hellas</w:t>
        </w:r>
        <w:proofErr w:type="spellEnd"/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l-GR"/>
          </w:rPr>
          <w:t>.</w:t>
        </w:r>
        <w:r w:rsidR="00FE7457" w:rsidRPr="00E776C6">
          <w:rPr>
            <w:rStyle w:val="Hyperlink"/>
            <w:rFonts w:asciiTheme="minorHAnsi" w:hAnsiTheme="minorHAnsi" w:cs="Calibri,Bold"/>
            <w:b/>
            <w:color w:val="1F497D" w:themeColor="text2"/>
            <w:sz w:val="24"/>
            <w:szCs w:val="24"/>
            <w:lang w:val="en-US"/>
          </w:rPr>
          <w:t>gr</w:t>
        </w:r>
      </w:hyperlink>
    </w:p>
    <w:p w14:paraId="4F3C0994" w14:textId="77777777" w:rsidR="00FE7457" w:rsidRPr="0058340A" w:rsidRDefault="00FE7457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proofErr w:type="spellStart"/>
      <w:r>
        <w:rPr>
          <w:rFonts w:asciiTheme="minorHAnsi" w:hAnsiTheme="minorHAnsi" w:cs="Calibri,Bold"/>
          <w:b/>
          <w:bCs/>
          <w:color w:val="1F497D"/>
          <w:sz w:val="24"/>
          <w:szCs w:val="24"/>
        </w:rPr>
        <w:t>www</w:t>
      </w:r>
      <w:proofErr w:type="spellEnd"/>
      <w:r w:rsidRPr="0058340A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>
        <w:rPr>
          <w:rFonts w:asciiTheme="minorHAnsi" w:hAnsiTheme="minorHAnsi" w:cs="Calibri,Bold"/>
          <w:b/>
          <w:bCs/>
          <w:color w:val="1F497D"/>
          <w:sz w:val="24"/>
          <w:szCs w:val="24"/>
        </w:rPr>
        <w:t>lidl</w:t>
      </w:r>
      <w:proofErr w:type="spellEnd"/>
      <w:r w:rsidRPr="0058340A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-</w:t>
      </w:r>
      <w:proofErr w:type="spellStart"/>
      <w:r>
        <w:rPr>
          <w:rFonts w:asciiTheme="minorHAnsi" w:hAnsiTheme="minorHAnsi" w:cs="Calibri,Bold"/>
          <w:b/>
          <w:bCs/>
          <w:color w:val="1F497D"/>
          <w:sz w:val="24"/>
          <w:szCs w:val="24"/>
        </w:rPr>
        <w:t>axizei</w:t>
      </w:r>
      <w:proofErr w:type="spellEnd"/>
      <w:r w:rsidRPr="0058340A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>
        <w:rPr>
          <w:rFonts w:asciiTheme="minorHAnsi" w:hAnsiTheme="minorHAnsi" w:cs="Calibri,Bold"/>
          <w:b/>
          <w:bCs/>
          <w:color w:val="1F497D"/>
          <w:sz w:val="24"/>
          <w:szCs w:val="24"/>
        </w:rPr>
        <w:t>gr</w:t>
      </w:r>
      <w:proofErr w:type="spellEnd"/>
    </w:p>
    <w:p w14:paraId="4D484A35" w14:textId="77777777" w:rsidR="00FE7457" w:rsidRPr="00AC6BAC" w:rsidRDefault="00EC5574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hyperlink r:id="rId8" w:history="1"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facebook</w:t>
        </w:r>
        <w:proofErr w:type="spellEnd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lidlgr</w:t>
        </w:r>
        <w:proofErr w:type="spellEnd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</w:hyperlink>
    </w:p>
    <w:p w14:paraId="6953AC1E" w14:textId="77777777" w:rsidR="00FE7457" w:rsidRPr="00AC6BAC" w:rsidRDefault="00EC5574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hyperlink r:id="rId9" w:history="1"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twitter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Lidl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_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Hellas</w:t>
        </w:r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_</w:t>
        </w:r>
      </w:hyperlink>
    </w:p>
    <w:p w14:paraId="49FEE512" w14:textId="77777777" w:rsidR="00FE7457" w:rsidRPr="007822F8" w:rsidRDefault="00EC5574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hyperlink r:id="rId10" w:history="1"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s-ES"/>
          </w:rPr>
          <w:t>www</w:t>
        </w:r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s-ES"/>
          </w:rPr>
          <w:t>instagram</w:t>
        </w:r>
        <w:proofErr w:type="spellEnd"/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s-ES"/>
          </w:rPr>
          <w:t>com</w:t>
        </w:r>
        <w:proofErr w:type="spellEnd"/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s-ES"/>
          </w:rPr>
          <w:t>lidl</w:t>
        </w:r>
        <w:proofErr w:type="spellEnd"/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_</w:t>
        </w:r>
        <w:proofErr w:type="spellStart"/>
        <w:r w:rsidR="00FE7457" w:rsidRPr="00AC6BAC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s-ES"/>
          </w:rPr>
          <w:t>hellas</w:t>
        </w:r>
        <w:proofErr w:type="spellEnd"/>
      </w:hyperlink>
    </w:p>
    <w:p w14:paraId="52A6CC23" w14:textId="77777777" w:rsidR="00FE7457" w:rsidRPr="007822F8" w:rsidRDefault="00EC5574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hyperlink r:id="rId11" w:history="1"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linkedin</w:t>
        </w:r>
        <w:proofErr w:type="spellEnd"/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company</w:t>
        </w:r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lidl</w:t>
        </w:r>
        <w:proofErr w:type="spellEnd"/>
        <w:r w:rsidR="00FE7457" w:rsidRPr="007822F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l-GR"/>
          </w:rPr>
          <w:t>-</w:t>
        </w:r>
        <w:proofErr w:type="spellStart"/>
        <w:r w:rsidR="00FE7457" w:rsidRPr="00133A68">
          <w:rPr>
            <w:rFonts w:asciiTheme="minorHAnsi" w:hAnsiTheme="minorHAnsi" w:cs="Calibri,Bold"/>
            <w:b/>
            <w:bCs/>
            <w:color w:val="1F497D"/>
            <w:sz w:val="24"/>
            <w:szCs w:val="24"/>
            <w:lang w:val="en-US"/>
          </w:rPr>
          <w:t>hellas</w:t>
        </w:r>
        <w:proofErr w:type="spellEnd"/>
      </w:hyperlink>
    </w:p>
    <w:p w14:paraId="63F24A6E" w14:textId="77777777" w:rsidR="00FE7457" w:rsidRPr="007822F8" w:rsidRDefault="00FE7457" w:rsidP="00FE74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</w:pPr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https</w:t>
      </w:r>
      <w:r w:rsidRPr="007822F8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://</w:t>
      </w:r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www</w:t>
      </w:r>
      <w:r w:rsidRPr="007822F8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youtube</w:t>
      </w:r>
      <w:proofErr w:type="spellEnd"/>
      <w:r w:rsidRPr="007822F8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com</w:t>
      </w:r>
      <w:proofErr w:type="spellEnd"/>
      <w:r w:rsidRPr="007822F8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user</w:t>
      </w:r>
      <w:proofErr w:type="spellEnd"/>
      <w:r w:rsidRPr="007822F8">
        <w:rPr>
          <w:rFonts w:asciiTheme="minorHAnsi" w:hAnsiTheme="minorHAnsi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133A68">
        <w:rPr>
          <w:rFonts w:asciiTheme="minorHAnsi" w:hAnsiTheme="minorHAnsi" w:cs="Calibri,Bold"/>
          <w:b/>
          <w:bCs/>
          <w:color w:val="1F497D"/>
          <w:sz w:val="24"/>
          <w:szCs w:val="24"/>
          <w:lang w:val="es-ES"/>
        </w:rPr>
        <w:t>lidlhellas</w:t>
      </w:r>
      <w:proofErr w:type="spellEnd"/>
    </w:p>
    <w:p w14:paraId="611E577E" w14:textId="77777777" w:rsidR="007B3EDF" w:rsidRPr="00C15348" w:rsidRDefault="007B3EDF">
      <w:pPr>
        <w:rPr>
          <w:lang w:val="el-GR"/>
        </w:rPr>
      </w:pPr>
    </w:p>
    <w:sectPr w:rsidR="007B3EDF" w:rsidRPr="00C15348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1A4E1" w14:textId="77777777" w:rsidR="00020E29" w:rsidRDefault="00020E29" w:rsidP="00C15348">
      <w:pPr>
        <w:spacing w:after="0" w:line="240" w:lineRule="auto"/>
      </w:pPr>
      <w:r>
        <w:separator/>
      </w:r>
    </w:p>
  </w:endnote>
  <w:endnote w:type="continuationSeparator" w:id="0">
    <w:p w14:paraId="20564E21" w14:textId="77777777" w:rsidR="00020E29" w:rsidRDefault="00020E2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85D16" w14:textId="77777777" w:rsidR="00F847FC" w:rsidRDefault="00F847FC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2BFECC" wp14:editId="48DA82D1">
              <wp:simplePos x="0" y="0"/>
              <wp:positionH relativeFrom="column">
                <wp:posOffset>-162560</wp:posOffset>
              </wp:positionH>
              <wp:positionV relativeFrom="page">
                <wp:posOffset>9723120</wp:posOffset>
              </wp:positionV>
              <wp:extent cx="5363210" cy="867410"/>
              <wp:effectExtent l="0" t="0" r="21590" b="2159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867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77777777" w:rsidR="00F847FC" w:rsidRPr="00823E57" w:rsidRDefault="00F847FC" w:rsidP="00F847FC">
                          <w:pPr>
                            <w:pStyle w:val="FuzeileText"/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823E57">
                            <w:rPr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Hellas</w:t>
                          </w: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77777777" w:rsidR="00F847FC" w:rsidRPr="00823E57" w:rsidRDefault="00F847FC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lang w:val="el-GR"/>
                            </w:rPr>
                          </w:pP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823E57">
                            <w:rPr>
                              <w:rFonts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823E57">
                            <w:rPr>
                              <w:lang w:val="el-GR"/>
                            </w:rPr>
                            <w:t xml:space="preserve"> · 2310 490700 ·</w:t>
                          </w:r>
                          <w:r w:rsidRPr="00823E57">
                            <w:rPr>
                              <w:lang w:val="it-IT"/>
                            </w:rPr>
                            <w:t>pr</w:t>
                          </w:r>
                          <w:r w:rsidRPr="00823E57">
                            <w:rPr>
                              <w:lang w:val="el-GR"/>
                            </w:rPr>
                            <w:t>@</w:t>
                          </w:r>
                          <w:r w:rsidRPr="00823E57">
                            <w:rPr>
                              <w:lang w:val="it-IT"/>
                            </w:rPr>
                            <w:t>lidl</w:t>
                          </w:r>
                          <w:r w:rsidRPr="00823E57">
                            <w:rPr>
                              <w:lang w:val="el-GR"/>
                            </w:rPr>
                            <w:t>.</w:t>
                          </w:r>
                          <w:r w:rsidRPr="00823E57">
                            <w:rPr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F847FC" w:rsidRPr="00CA652D" w:rsidRDefault="00F847FC" w:rsidP="00F847FC">
                          <w:pPr>
                            <w:pStyle w:val="FuzeileText"/>
                            <w:rPr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pt;margin-top:765.6pt;width:422.3pt;height: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/ErwIAALEFAAAOAAAAZHJzL2Uyb0RvYy54bWysVG1vmzAQ/j5p/8Hyd8pLCQmopGpDmCZ1&#10;L1K7H2DABGtgM9sJdNP++84mpGmrSdM2PliHfX7unrvHd3U9di06UKmY4Cn2LzyMKC9FxfguxV8e&#10;cmeFkdKEV6QVnKb4kSp8vX775mroExqIRrQVlQhAuEqGPsWN1n3iuqpsaEfUhegph8NayI5o+JU7&#10;t5JkAPSudQPPi9xByKqXoqRKwW42HeK1xa9rWupPda2oRm2KITdtV2nXwqzu+ookO0n6hpXHNMhf&#10;ZNERxiHoCSojmqC9ZK+gOlZKoUStL0rRuaKuWUktB2Djey/Y3Dekp5YLFEf1pzKp/wdbfjx8lohV&#10;KV5AeTjpoEcPdNToVowoNuUZepWA130PfnqEbWizpar6O1F+VYiLTUP4jt5IKYaGkgrS881N9+zq&#10;hKMMSDF8EBWEIXstLNBYy87UDqqBAB3yeDy1xqRSwubiMroMfDgq4WwVLUOwTQiSzLd7qfQ7Kjpk&#10;jBRLaL1FJ4c7pSfX2cUE4yJnbQv7JGn5sw3AnHYgNlw1ZyYL280fsRdvV9tV6IRBtHVCL8ucm3wT&#10;OlHuLxfZZbbZZP5PE9cPk4ZVFeUmzKwsP/yzzh01PmnipC0lWlYZOJOSkrti00p0IKDs3H7Hgpy5&#10;uc/TsPUCLi8o+UHo3Qaxk0erpRPm4cKJl97K8fz4No68MA6z/DmlO8bpv1NCQ4rjRbCYxPRbbp79&#10;XnMjScc0zI6WdaCIkxNJjAS3vLKt1YS1k31WCpP+Uymg3XOjrWCNRie16rEY7dOwajZiLkT1CAqW&#10;AgQGWoS5B0Yj5HeMBpghKVbf9kRSjNr3HF4BuOjZkLNRzAbhJVxNcYHRZG70NJj2vWS7BpCnd8bF&#10;DbyUmlkRP2VxfF8wFyyX4wwzg+f833o9Tdr1LwAAAP//AwBQSwMEFAAGAAgAAAAhAPUkSPniAAAA&#10;DQEAAA8AAABkcnMvZG93bnJldi54bWxMj81ugzAQhO+V+g7WVuotMT8KEIKJUKUeqvRHpXkAB28B&#10;FdsIG0LfvttTe9yZT7MzxXHVA1twcr01AsJtAAxNY1VvWgHnj8dNBsx5aZQcrEEB3+jgWN7eFDJX&#10;9mrecal9yyjEuFwK6Lwfc85d06GWbmtHNOR92klLT+fUcjXJK4XrgUdBkHAte0MfOjniQ4fNVz1r&#10;AcuLjqqn5nXP6+coTtP49FbNJyHu79bqAMzj6v9g+K1P1aGkThc7G+XYIGAT7RJCydjFYQSMkCzc&#10;07wLSUmSZsDLgv9fUf4AAAD//wMAUEsBAi0AFAAGAAgAAAAhALaDOJL+AAAA4QEAABMAAAAAAAAA&#10;AAAAAAAAAAAAAFtDb250ZW50X1R5cGVzXS54bWxQSwECLQAUAAYACAAAACEAOP0h/9YAAACUAQAA&#10;CwAAAAAAAAAAAAAAAAAvAQAAX3JlbHMvLnJlbHNQSwECLQAUAAYACAAAACEACeHvxK8CAACxBQAA&#10;DgAAAAAAAAAAAAAAAAAuAgAAZHJzL2Uyb0RvYy54bWxQSwECLQAUAAYACAAAACEA9SRI+eIAAAAN&#10;AQAADwAAAAAAAAAAAAAAAAAJBQAAZHJzL2Rvd25yZXYueG1sUEsFBgAAAAAEAAQA8wAAABgGAAAA&#10;AA==&#10;" filled="f" stroked="f">
              <v:textbox inset="0,0,0,0">
                <w:txbxContent>
                  <w:p w14:paraId="4F2746FD" w14:textId="77777777" w:rsidR="00F847FC" w:rsidRPr="00823E57" w:rsidRDefault="00F847FC" w:rsidP="00F847FC">
                    <w:pPr>
                      <w:pStyle w:val="FuzeileText"/>
                      <w:rPr>
                        <w:b/>
                        <w:sz w:val="22"/>
                        <w:szCs w:val="22"/>
                        <w:lang w:val="el-GR"/>
                      </w:rPr>
                    </w:pPr>
                    <w:r w:rsidRPr="00823E57">
                      <w:rPr>
                        <w:b/>
                        <w:sz w:val="22"/>
                        <w:szCs w:val="22"/>
                      </w:rPr>
                      <w:t>Lidl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823E57">
                      <w:rPr>
                        <w:b/>
                        <w:sz w:val="22"/>
                        <w:szCs w:val="22"/>
                        <w:lang w:val="en-US"/>
                      </w:rPr>
                      <w:t>Hellas</w:t>
                    </w:r>
                    <w:r w:rsidRPr="00823E57">
                      <w:rPr>
                        <w:rFonts w:cs="ArialMT"/>
                        <w:lang w:val="el-GR"/>
                      </w:rPr>
                      <w:t xml:space="preserve"> </w:t>
                    </w:r>
                    <w:r w:rsidRPr="00823E57">
                      <w:rPr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77777777" w:rsidR="00F847FC" w:rsidRPr="00823E57" w:rsidRDefault="00F847FC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lang w:val="el-GR"/>
                      </w:rPr>
                    </w:pPr>
                    <w:r w:rsidRPr="00823E57">
                      <w:rPr>
                        <w:rFonts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823E57">
                      <w:rPr>
                        <w:rFonts w:cs="ArialMT"/>
                        <w:lang w:val="el-GR"/>
                      </w:rPr>
                      <w:t>Σίνδος</w:t>
                    </w:r>
                    <w:proofErr w:type="spellEnd"/>
                    <w:r w:rsidRPr="00823E57">
                      <w:rPr>
                        <w:lang w:val="el-GR"/>
                      </w:rPr>
                      <w:t xml:space="preserve"> · 2310 490700 ·</w:t>
                    </w:r>
                    <w:r w:rsidRPr="00823E57">
                      <w:rPr>
                        <w:lang w:val="it-IT"/>
                      </w:rPr>
                      <w:t>pr</w:t>
                    </w:r>
                    <w:r w:rsidRPr="00823E57">
                      <w:rPr>
                        <w:lang w:val="el-GR"/>
                      </w:rPr>
                      <w:t>@</w:t>
                    </w:r>
                    <w:r w:rsidRPr="00823E57">
                      <w:rPr>
                        <w:lang w:val="it-IT"/>
                      </w:rPr>
                      <w:t>lidl</w:t>
                    </w:r>
                    <w:r w:rsidRPr="00823E57">
                      <w:rPr>
                        <w:lang w:val="el-GR"/>
                      </w:rPr>
                      <w:t>.</w:t>
                    </w:r>
                    <w:r w:rsidRPr="00823E57">
                      <w:rPr>
                        <w:lang w:val="it-IT"/>
                      </w:rPr>
                      <w:t>gr</w:t>
                    </w:r>
                  </w:p>
                  <w:p w14:paraId="6577B441" w14:textId="77777777" w:rsidR="00F847FC" w:rsidRPr="00CA652D" w:rsidRDefault="00F847FC" w:rsidP="00F847FC">
                    <w:pPr>
                      <w:pStyle w:val="FuzeileText"/>
                      <w:rPr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8287F" w14:textId="77777777" w:rsidR="00020E29" w:rsidRDefault="00020E29" w:rsidP="00C15348">
      <w:pPr>
        <w:spacing w:after="0" w:line="240" w:lineRule="auto"/>
      </w:pPr>
      <w:r>
        <w:separator/>
      </w:r>
    </w:p>
  </w:footnote>
  <w:footnote w:type="continuationSeparator" w:id="0">
    <w:p w14:paraId="0D1355C2" w14:textId="77777777" w:rsidR="00020E29" w:rsidRDefault="00020E2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408F" w14:textId="77777777" w:rsidR="00C15348" w:rsidRDefault="002B156B">
    <w:pPr>
      <w:pStyle w:val="Header"/>
    </w:pPr>
    <w:r w:rsidRPr="00CD2111">
      <w:rPr>
        <w:rFonts w:ascii="Tahoma" w:hAnsi="Tahoma" w:cs="Tahoma"/>
        <w:b/>
        <w:noProof/>
        <w:sz w:val="32"/>
        <w:szCs w:val="32"/>
        <w:lang w:val="el-GR" w:eastAsia="zh-TW"/>
      </w:rPr>
      <w:drawing>
        <wp:anchor distT="0" distB="0" distL="114300" distR="114300" simplePos="0" relativeHeight="251665408" behindDoc="0" locked="0" layoutInCell="1" allowOverlap="1" wp14:anchorId="417C9C7E" wp14:editId="648C6390">
          <wp:simplePos x="0" y="0"/>
          <wp:positionH relativeFrom="margin">
            <wp:posOffset>4299880</wp:posOffset>
          </wp:positionH>
          <wp:positionV relativeFrom="paragraph">
            <wp:posOffset>-268531</wp:posOffset>
          </wp:positionV>
          <wp:extent cx="1796902" cy="978527"/>
          <wp:effectExtent l="0" t="0" r="0" b="0"/>
          <wp:wrapNone/>
          <wp:docPr id="1" name="Εικόνα 1" descr="C:\Users\revyt-an\AppData\Local\Temp\notesAD1FDC\Lid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yt-an\AppData\Local\Temp\notesAD1FDC\Lidl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902" cy="978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534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0CD97A0D">
              <wp:simplePos x="0" y="0"/>
              <wp:positionH relativeFrom="column">
                <wp:posOffset>-655799</wp:posOffset>
              </wp:positionH>
              <wp:positionV relativeFrom="page">
                <wp:posOffset>430267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97A4D" w14:textId="77777777" w:rsidR="00C15348" w:rsidRPr="001D05EB" w:rsidRDefault="00C15348" w:rsidP="00C15348">
                          <w:pPr>
                            <w:rPr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14:paraId="0F357E71" w14:textId="77777777" w:rsidR="00C15348" w:rsidRPr="00182A74" w:rsidRDefault="00C15348" w:rsidP="00C1534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5pt;margin-top:33.9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bvrwIAAKs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8QIjQTro0QMbDbqVIwqXtj5DrzNwu+/B0YywD312uer+TtJvGgm5bojYsRul5NAwUgG/0N70n1yd&#10;cLQF2Q4fZQVxyN5IBzTWqrPFg3IgQIc+PZ56Y7lQ2IzSJEyXcEThLEreRaFrnk+y+XavtHnPZIes&#10;kWMFvXfo5HCnjWVDstnFBhOy5G3r+t+KZxvgOO1AbLhqzywL186faZBukk0Se3G03HhxUBTeTbmO&#10;vWUZXi6Kd8V6XYS/bNwwzhpeVUzYMLO0wvjPWncU+SSKk7i0bHll4SwlrXbbdavQgYC0S/e5msPJ&#10;2c1/TsMVAXJ5kVIYxcFtlHrlMrn04jJeeOllkHhBmN5CyeM0LsrnKd1xwf49JTTkOF1Ei0lMZ9Iv&#10;cgvc9zo3knXcwPBoeZfj5OREMivBjahcaw3h7WQ/KYWlfy4FtHtutBOs1eikVjNuR0CxKt7K6hGk&#10;qyQoC0QIEw+MRqofGA0wPXKsv++JYhi1HwTI346a2VCzsZ0NIihczbHBaDLXZhpJ+17xXQPI0wMT&#10;8gaeSM2des8sjg8LJoJL4ji97Mh5+u+8zjN29RsAAP//AwBQSwMEFAAGAAgAAAAhAPQYI+HgAAAA&#10;CwEAAA8AAABkcnMvZG93bnJldi54bWxMj8FOwzAMhu9IvENkJG5b0hUV1jWdJgQnJERXDhzTJmuj&#10;NU5psq28PebEjrY//f7+Yju7gZ3NFKxHCclSADPYem2xk/BZvy6egIWoUKvBo5HwYwJsy9ubQuXa&#10;X7Ay533sGIVgyJWEPsYx5zy0vXEqLP1okG4HPzkVaZw6rid1oXA38JUQGXfKIn3o1Wiee9Me9ycn&#10;YfeF1Yv9fm8+qkNl63ot8C07Snl/N+82wKKZ4z8Mf/qkDiU5Nf6EOrBBwiIRaUqshOyROhCRZhkt&#10;GkKT1QPwsuDXHcpfAAAA//8DAFBLAQItABQABgAIAAAAIQC2gziS/gAAAOEBAAATAAAAAAAAAAAA&#10;AAAAAAAAAABbQ29udGVudF9UeXBlc10ueG1sUEsBAi0AFAAGAAgAAAAhADj9If/WAAAAlAEAAAsA&#10;AAAAAAAAAAAAAAAALwEAAF9yZWxzLy5yZWxzUEsBAi0AFAAGAAgAAAAhAE9Jtu+vAgAAqwUAAA4A&#10;AAAAAAAAAAAAAAAALgIAAGRycy9lMm9Eb2MueG1sUEsBAi0AFAAGAAgAAAAhAPQYI+HgAAAACwEA&#10;AA8AAAAAAAAAAAAAAAAACQUAAGRycy9kb3ducmV2LnhtbFBLBQYAAAAABAAEAPMAAAAWBgAAAAA=&#10;" filled="f" stroked="f">
              <v:textbox inset="0,0,0,0">
                <w:txbxContent>
                  <w:p w14:paraId="01D97A4D" w14:textId="77777777" w:rsidR="00C15348" w:rsidRPr="001D05EB" w:rsidRDefault="00C15348" w:rsidP="00C15348">
                    <w:pPr>
                      <w:rPr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14:paraId="0F357E71" w14:textId="77777777" w:rsidR="00C15348" w:rsidRPr="00182A74" w:rsidRDefault="00C15348" w:rsidP="00C15348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15897"/>
    <w:rsid w:val="00020E29"/>
    <w:rsid w:val="00024A8A"/>
    <w:rsid w:val="00024E48"/>
    <w:rsid w:val="00050063"/>
    <w:rsid w:val="000777FD"/>
    <w:rsid w:val="00080512"/>
    <w:rsid w:val="00082066"/>
    <w:rsid w:val="000A3234"/>
    <w:rsid w:val="000B0743"/>
    <w:rsid w:val="000C0F47"/>
    <w:rsid w:val="001013D5"/>
    <w:rsid w:val="00126F3C"/>
    <w:rsid w:val="001313C7"/>
    <w:rsid w:val="00153D2D"/>
    <w:rsid w:val="00162B5D"/>
    <w:rsid w:val="001741A0"/>
    <w:rsid w:val="00195C13"/>
    <w:rsid w:val="001A4B5D"/>
    <w:rsid w:val="001C6E27"/>
    <w:rsid w:val="001C758C"/>
    <w:rsid w:val="001D4624"/>
    <w:rsid w:val="001D6703"/>
    <w:rsid w:val="001D79C7"/>
    <w:rsid w:val="001E0FBD"/>
    <w:rsid w:val="001E4730"/>
    <w:rsid w:val="00201C85"/>
    <w:rsid w:val="002270E9"/>
    <w:rsid w:val="00237A95"/>
    <w:rsid w:val="00240308"/>
    <w:rsid w:val="002521CD"/>
    <w:rsid w:val="00256326"/>
    <w:rsid w:val="00257C0F"/>
    <w:rsid w:val="00276D05"/>
    <w:rsid w:val="0028459A"/>
    <w:rsid w:val="002B156B"/>
    <w:rsid w:val="002C0DD0"/>
    <w:rsid w:val="002D6041"/>
    <w:rsid w:val="002E498C"/>
    <w:rsid w:val="002E68DD"/>
    <w:rsid w:val="002F0181"/>
    <w:rsid w:val="00302686"/>
    <w:rsid w:val="00337A0D"/>
    <w:rsid w:val="003565F1"/>
    <w:rsid w:val="00361980"/>
    <w:rsid w:val="0037510A"/>
    <w:rsid w:val="003A2353"/>
    <w:rsid w:val="003B3672"/>
    <w:rsid w:val="003C5940"/>
    <w:rsid w:val="003E1E63"/>
    <w:rsid w:val="003F48D1"/>
    <w:rsid w:val="003F6FD8"/>
    <w:rsid w:val="004041FE"/>
    <w:rsid w:val="00414C8F"/>
    <w:rsid w:val="004339B9"/>
    <w:rsid w:val="00436EB4"/>
    <w:rsid w:val="00462BFE"/>
    <w:rsid w:val="004753AB"/>
    <w:rsid w:val="004758E6"/>
    <w:rsid w:val="0047758A"/>
    <w:rsid w:val="0048239D"/>
    <w:rsid w:val="004862EF"/>
    <w:rsid w:val="004B69B8"/>
    <w:rsid w:val="00501C4B"/>
    <w:rsid w:val="00504728"/>
    <w:rsid w:val="00553E94"/>
    <w:rsid w:val="00554C7C"/>
    <w:rsid w:val="005721E5"/>
    <w:rsid w:val="0058265D"/>
    <w:rsid w:val="00587025"/>
    <w:rsid w:val="00592BD8"/>
    <w:rsid w:val="005A50F0"/>
    <w:rsid w:val="005B2682"/>
    <w:rsid w:val="005B3710"/>
    <w:rsid w:val="005D0BA7"/>
    <w:rsid w:val="005E4D58"/>
    <w:rsid w:val="005F0960"/>
    <w:rsid w:val="005F4137"/>
    <w:rsid w:val="005F607C"/>
    <w:rsid w:val="00643AF1"/>
    <w:rsid w:val="0064616A"/>
    <w:rsid w:val="006538BB"/>
    <w:rsid w:val="0065577B"/>
    <w:rsid w:val="00664720"/>
    <w:rsid w:val="006A61C9"/>
    <w:rsid w:val="006D3B63"/>
    <w:rsid w:val="006E1D0C"/>
    <w:rsid w:val="006E7AE4"/>
    <w:rsid w:val="00701CAF"/>
    <w:rsid w:val="00714E23"/>
    <w:rsid w:val="00716B12"/>
    <w:rsid w:val="007521BD"/>
    <w:rsid w:val="00753B67"/>
    <w:rsid w:val="00762DC7"/>
    <w:rsid w:val="00774FD9"/>
    <w:rsid w:val="007A6132"/>
    <w:rsid w:val="007B2386"/>
    <w:rsid w:val="007B3EDF"/>
    <w:rsid w:val="007E4BED"/>
    <w:rsid w:val="007F5514"/>
    <w:rsid w:val="007F7364"/>
    <w:rsid w:val="00805A03"/>
    <w:rsid w:val="0082661C"/>
    <w:rsid w:val="00834894"/>
    <w:rsid w:val="00843384"/>
    <w:rsid w:val="008613B1"/>
    <w:rsid w:val="008672F9"/>
    <w:rsid w:val="008678BD"/>
    <w:rsid w:val="008878D6"/>
    <w:rsid w:val="00891ED3"/>
    <w:rsid w:val="008933DD"/>
    <w:rsid w:val="008A213F"/>
    <w:rsid w:val="008B0C90"/>
    <w:rsid w:val="008B2FF3"/>
    <w:rsid w:val="008C1E18"/>
    <w:rsid w:val="008C301F"/>
    <w:rsid w:val="008C4194"/>
    <w:rsid w:val="008D0E47"/>
    <w:rsid w:val="008D6174"/>
    <w:rsid w:val="008E59B1"/>
    <w:rsid w:val="0090693B"/>
    <w:rsid w:val="00910748"/>
    <w:rsid w:val="00915B02"/>
    <w:rsid w:val="00944D83"/>
    <w:rsid w:val="00957F63"/>
    <w:rsid w:val="009642B2"/>
    <w:rsid w:val="00972A51"/>
    <w:rsid w:val="00974C89"/>
    <w:rsid w:val="00980D1F"/>
    <w:rsid w:val="009A2687"/>
    <w:rsid w:val="009A57DD"/>
    <w:rsid w:val="009B1438"/>
    <w:rsid w:val="009C2622"/>
    <w:rsid w:val="009C469A"/>
    <w:rsid w:val="009D4057"/>
    <w:rsid w:val="009F24C7"/>
    <w:rsid w:val="009F2A0C"/>
    <w:rsid w:val="00A2171F"/>
    <w:rsid w:val="00A30DFB"/>
    <w:rsid w:val="00A34E43"/>
    <w:rsid w:val="00A5328B"/>
    <w:rsid w:val="00A655DB"/>
    <w:rsid w:val="00A8297A"/>
    <w:rsid w:val="00AA250C"/>
    <w:rsid w:val="00AB180B"/>
    <w:rsid w:val="00AD03DE"/>
    <w:rsid w:val="00AD0CD9"/>
    <w:rsid w:val="00AD62D6"/>
    <w:rsid w:val="00AF5F7B"/>
    <w:rsid w:val="00B01341"/>
    <w:rsid w:val="00B27F18"/>
    <w:rsid w:val="00B357E1"/>
    <w:rsid w:val="00B36DCD"/>
    <w:rsid w:val="00B57F1A"/>
    <w:rsid w:val="00B6312D"/>
    <w:rsid w:val="00B722FD"/>
    <w:rsid w:val="00B74D15"/>
    <w:rsid w:val="00B766EF"/>
    <w:rsid w:val="00B935FF"/>
    <w:rsid w:val="00B96A7F"/>
    <w:rsid w:val="00B97B64"/>
    <w:rsid w:val="00B97C9F"/>
    <w:rsid w:val="00BA206A"/>
    <w:rsid w:val="00BC709A"/>
    <w:rsid w:val="00BF0396"/>
    <w:rsid w:val="00C15348"/>
    <w:rsid w:val="00C25999"/>
    <w:rsid w:val="00C34719"/>
    <w:rsid w:val="00C64CCE"/>
    <w:rsid w:val="00C71500"/>
    <w:rsid w:val="00C74964"/>
    <w:rsid w:val="00CC6D24"/>
    <w:rsid w:val="00CD681C"/>
    <w:rsid w:val="00CE1F9C"/>
    <w:rsid w:val="00CE4449"/>
    <w:rsid w:val="00CE499C"/>
    <w:rsid w:val="00CF5370"/>
    <w:rsid w:val="00D112A2"/>
    <w:rsid w:val="00D13352"/>
    <w:rsid w:val="00D15E91"/>
    <w:rsid w:val="00D7169A"/>
    <w:rsid w:val="00D977E1"/>
    <w:rsid w:val="00DA5276"/>
    <w:rsid w:val="00DC14A6"/>
    <w:rsid w:val="00DC2D0E"/>
    <w:rsid w:val="00DC6657"/>
    <w:rsid w:val="00DD1668"/>
    <w:rsid w:val="00DD595E"/>
    <w:rsid w:val="00DE6D50"/>
    <w:rsid w:val="00DF2BDE"/>
    <w:rsid w:val="00E17039"/>
    <w:rsid w:val="00E20400"/>
    <w:rsid w:val="00E2641D"/>
    <w:rsid w:val="00E37F80"/>
    <w:rsid w:val="00E512F6"/>
    <w:rsid w:val="00E70986"/>
    <w:rsid w:val="00E72BBE"/>
    <w:rsid w:val="00E776C6"/>
    <w:rsid w:val="00E902A0"/>
    <w:rsid w:val="00EA7CE4"/>
    <w:rsid w:val="00EB42FB"/>
    <w:rsid w:val="00EC5574"/>
    <w:rsid w:val="00ED52F2"/>
    <w:rsid w:val="00F17E59"/>
    <w:rsid w:val="00F32356"/>
    <w:rsid w:val="00F61E02"/>
    <w:rsid w:val="00F847FC"/>
    <w:rsid w:val="00F910E4"/>
    <w:rsid w:val="00FC2965"/>
    <w:rsid w:val="00FE0FD8"/>
    <w:rsid w:val="00FE7457"/>
    <w:rsid w:val="00FF2CB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dl-hellas.g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hell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witter.com/Lidl_Hellas_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21EB9-E3AD-4572-B039-0A3FC7B4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ΣΤΑΥΡΙΝΟΣ ΣΤΑΥΡΟΣ</cp:lastModifiedBy>
  <cp:revision>12</cp:revision>
  <cp:lastPrinted>2017-09-18T08:53:00Z</cp:lastPrinted>
  <dcterms:created xsi:type="dcterms:W3CDTF">2019-10-14T07:02:00Z</dcterms:created>
  <dcterms:modified xsi:type="dcterms:W3CDTF">2019-10-15T06:56:00Z</dcterms:modified>
</cp:coreProperties>
</file>